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CDC" w:rsidRDefault="00F37CDC" w:rsidP="00F37CDC">
      <w:pPr>
        <w:ind w:left="480" w:hanging="480"/>
        <w:jc w:val="both"/>
        <w:rPr>
          <w:rFonts w:ascii="標楷體" w:eastAsia="標楷體"/>
          <w:sz w:val="32"/>
          <w:u w:val="single"/>
        </w:rPr>
      </w:pPr>
      <w:r>
        <w:rPr>
          <w:rFonts w:ascii="標楷體" w:eastAsia="標楷體" w:hint="eastAsia"/>
          <w:sz w:val="32"/>
        </w:rPr>
        <w:t xml:space="preserve">長庚科技大學      </w:t>
      </w:r>
      <w:r>
        <w:rPr>
          <w:rFonts w:ascii="標楷體" w:eastAsia="標楷體" w:hint="eastAsia"/>
          <w:sz w:val="32"/>
          <w:u w:val="single"/>
        </w:rPr>
        <w:t>議價/決標/流標/廢標記錄</w:t>
      </w:r>
    </w:p>
    <w:p w:rsidR="00F37CDC" w:rsidRPr="006D52FF" w:rsidRDefault="00151ECF" w:rsidP="00F37CDC">
      <w:pPr>
        <w:ind w:leftChars="-177" w:hangingChars="177" w:hanging="425"/>
        <w:jc w:val="both"/>
        <w:rPr>
          <w:rFonts w:ascii="標楷體" w:eastAsia="標楷體"/>
          <w:sz w:val="32"/>
        </w:rPr>
      </w:pPr>
      <w:r>
        <w:rPr>
          <w:rFonts w:ascii="標楷體" w:eastAsia="標楷體" w:hint="eastAsia"/>
        </w:rPr>
        <w:t xml:space="preserve">    </w:t>
      </w:r>
      <w:r w:rsidR="00F37CDC">
        <w:rPr>
          <w:rFonts w:ascii="標楷體" w:eastAsia="標楷體" w:hint="eastAsia"/>
        </w:rPr>
        <w:t>時間：</w:t>
      </w:r>
      <w:r w:rsidR="00F37CDC" w:rsidRPr="00F37CDC">
        <w:rPr>
          <w:rFonts w:ascii="標楷體" w:eastAsia="標楷體" w:hint="eastAsia"/>
          <w:color w:val="FF0000"/>
        </w:rPr>
        <w:t>000</w:t>
      </w:r>
      <w:r w:rsidR="00F37CDC">
        <w:rPr>
          <w:rFonts w:ascii="標楷體" w:eastAsia="標楷體" w:hint="eastAsia"/>
        </w:rPr>
        <w:t>年</w:t>
      </w:r>
      <w:r w:rsidR="00F37CDC" w:rsidRPr="00F37CDC">
        <w:rPr>
          <w:rFonts w:ascii="標楷體" w:eastAsia="標楷體" w:hint="eastAsia"/>
          <w:color w:val="FF0000"/>
        </w:rPr>
        <w:t>00</w:t>
      </w:r>
      <w:r w:rsidR="00F37CDC">
        <w:rPr>
          <w:rFonts w:ascii="標楷體" w:eastAsia="標楷體" w:hint="eastAsia"/>
        </w:rPr>
        <w:t>月</w:t>
      </w:r>
      <w:r w:rsidR="00F37CDC" w:rsidRPr="00F37CDC">
        <w:rPr>
          <w:rFonts w:ascii="標楷體" w:eastAsia="標楷體" w:hint="eastAsia"/>
          <w:color w:val="FF0000"/>
        </w:rPr>
        <w:t>00</w:t>
      </w:r>
      <w:r w:rsidR="00F37CDC">
        <w:rPr>
          <w:rFonts w:ascii="標楷體" w:eastAsia="標楷體" w:hint="eastAsia"/>
        </w:rPr>
        <w:t>日</w:t>
      </w:r>
      <w:r w:rsidR="00F37CDC" w:rsidRPr="00F37CDC">
        <w:rPr>
          <w:rFonts w:ascii="標楷體" w:eastAsia="標楷體" w:hint="eastAsia"/>
          <w:color w:val="FF0000"/>
        </w:rPr>
        <w:t>00</w:t>
      </w:r>
      <w:r w:rsidR="00F37CDC">
        <w:rPr>
          <w:rFonts w:ascii="標楷體" w:eastAsia="標楷體" w:hint="eastAsia"/>
        </w:rPr>
        <w:t>時</w:t>
      </w:r>
      <w:r w:rsidR="00F37CDC" w:rsidRPr="00F37CDC">
        <w:rPr>
          <w:rFonts w:ascii="標楷體" w:eastAsia="標楷體" w:hint="eastAsia"/>
          <w:color w:val="FF0000"/>
        </w:rPr>
        <w:t>00</w:t>
      </w:r>
      <w:r w:rsidR="00F37CDC">
        <w:rPr>
          <w:rFonts w:ascii="標楷體" w:eastAsia="標楷體" w:hint="eastAsia"/>
        </w:rPr>
        <w:t xml:space="preserve">分          </w:t>
      </w:r>
      <w:r w:rsidR="00F37CDC">
        <w:rPr>
          <w:rFonts w:ascii="標楷體" w:eastAsia="標楷體"/>
        </w:rPr>
        <w:t xml:space="preserve">      </w:t>
      </w:r>
      <w:r w:rsidR="00F37CDC">
        <w:rPr>
          <w:rFonts w:ascii="標楷體" w:eastAsia="標楷體" w:hint="eastAsia"/>
        </w:rPr>
        <w:t xml:space="preserve">  地點：</w:t>
      </w:r>
      <w:r w:rsidR="00F37CDC" w:rsidRPr="00F37CDC">
        <w:rPr>
          <w:rFonts w:ascii="標楷體" w:eastAsia="標楷體" w:hint="eastAsia"/>
          <w:color w:val="FF0000"/>
        </w:rPr>
        <w:t>000000000000</w:t>
      </w:r>
      <w:r w:rsidR="00F37CDC">
        <w:rPr>
          <w:rFonts w:ascii="標楷體" w:eastAsia="標楷體" w:hint="eastAsia"/>
        </w:rPr>
        <w:t xml:space="preserve">   </w:t>
      </w: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7"/>
        <w:gridCol w:w="1843"/>
        <w:gridCol w:w="851"/>
        <w:gridCol w:w="1417"/>
        <w:gridCol w:w="851"/>
        <w:gridCol w:w="425"/>
        <w:gridCol w:w="1559"/>
        <w:gridCol w:w="145"/>
        <w:gridCol w:w="848"/>
        <w:gridCol w:w="708"/>
        <w:gridCol w:w="1701"/>
      </w:tblGrid>
      <w:tr w:rsidR="00F37CDC" w:rsidRPr="000C0F64" w:rsidTr="00151ECF">
        <w:trPr>
          <w:cantSplit/>
          <w:trHeight w:val="384"/>
        </w:trPr>
        <w:tc>
          <w:tcPr>
            <w:tcW w:w="222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請購</w:t>
            </w:r>
            <w:r w:rsidRPr="000C0F64">
              <w:rPr>
                <w:rFonts w:ascii="標楷體" w:eastAsia="標楷體" w:hint="eastAsia"/>
                <w:szCs w:val="24"/>
              </w:rPr>
              <w:t>案號</w:t>
            </w:r>
          </w:p>
        </w:tc>
        <w:tc>
          <w:tcPr>
            <w:tcW w:w="311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Cs w:val="24"/>
              </w:rPr>
              <w:t>00000</w:t>
            </w:r>
            <w:r w:rsidRPr="00ED4821">
              <w:rPr>
                <w:rFonts w:ascii="標楷體" w:eastAsia="標楷體" w:hAnsi="標楷體" w:hint="eastAsia"/>
                <w:b/>
                <w:color w:val="FF0000"/>
                <w:szCs w:val="24"/>
              </w:rPr>
              <w:t>0</w:t>
            </w:r>
            <w:r>
              <w:rPr>
                <w:rFonts w:ascii="標楷體" w:eastAsia="標楷體" w:hAnsi="標楷體" w:hint="eastAsia"/>
                <w:b/>
                <w:color w:val="FF0000"/>
                <w:szCs w:val="24"/>
              </w:rPr>
              <w:t>0</w:t>
            </w:r>
            <w:r w:rsidRPr="00ED4821">
              <w:rPr>
                <w:rFonts w:ascii="標楷體" w:eastAsia="標楷體" w:hAnsi="標楷體" w:hint="eastAsia"/>
                <w:b/>
                <w:color w:val="FF0000"/>
                <w:szCs w:val="24"/>
              </w:rPr>
              <w:t>00</w:t>
            </w:r>
            <w:r>
              <w:rPr>
                <w:rFonts w:ascii="標楷體" w:eastAsia="標楷體" w:hAnsi="標楷體" w:hint="eastAsia"/>
                <w:b/>
                <w:color w:val="FF0000"/>
                <w:szCs w:val="24"/>
              </w:rPr>
              <w:t>0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開標次別</w:t>
            </w:r>
          </w:p>
        </w:tc>
        <w:tc>
          <w:tcPr>
            <w:tcW w:w="240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02</w:t>
            </w:r>
          </w:p>
        </w:tc>
      </w:tr>
      <w:tr w:rsidR="00F37CDC" w:rsidRPr="000C0F64" w:rsidTr="00151ECF">
        <w:trPr>
          <w:cantSplit/>
          <w:trHeight w:val="460"/>
        </w:trPr>
        <w:tc>
          <w:tcPr>
            <w:tcW w:w="222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F37CDC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標的名稱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  <w:r w:rsidRPr="00D16123">
              <w:rPr>
                <w:rFonts w:ascii="標楷體" w:eastAsia="標楷體" w:hAnsi="標楷體" w:hint="eastAsia"/>
                <w:szCs w:val="32"/>
              </w:rPr>
              <w:t>長庚學校財團法人長庚科技大學</w:t>
            </w:r>
            <w:r w:rsidRPr="00800845">
              <w:rPr>
                <w:rFonts w:ascii="標楷體" w:eastAsia="標楷體" w:hAnsi="標楷體" w:hint="eastAsia"/>
                <w:b/>
                <w:color w:val="FF0000"/>
                <w:szCs w:val="32"/>
              </w:rPr>
              <w:t>00000見習參訪</w:t>
            </w:r>
          </w:p>
        </w:tc>
        <w:tc>
          <w:tcPr>
            <w:tcW w:w="297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招標方式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F37CDC" w:rsidRPr="000C0F64" w:rsidRDefault="00F37CDC" w:rsidP="00F37CDC">
            <w:pPr>
              <w:snapToGrid w:val="0"/>
              <w:rPr>
                <w:rFonts w:ascii="標楷體" w:eastAsia="標楷體"/>
                <w:szCs w:val="24"/>
              </w:rPr>
            </w:pPr>
            <w:r w:rsidRPr="00F37CDC">
              <w:rPr>
                <w:rFonts w:ascii="標楷體" w:eastAsia="標楷體" w:hint="eastAsia"/>
                <w:color w:val="FF0000"/>
                <w:szCs w:val="24"/>
              </w:rPr>
              <w:t>公開取得</w:t>
            </w:r>
            <w:r w:rsidRPr="00F37CDC">
              <w:rPr>
                <w:rFonts w:ascii="標楷體" w:eastAsia="標楷體" w:hint="eastAsia"/>
                <w:color w:val="00B050"/>
                <w:szCs w:val="24"/>
              </w:rPr>
              <w:t>(百萬以</w:t>
            </w:r>
            <w:r>
              <w:rPr>
                <w:rFonts w:ascii="標楷體" w:eastAsia="標楷體" w:hint="eastAsia"/>
                <w:color w:val="00B050"/>
                <w:szCs w:val="24"/>
              </w:rPr>
              <w:t>下</w:t>
            </w:r>
            <w:r w:rsidRPr="00F37CDC">
              <w:rPr>
                <w:rFonts w:ascii="標楷體" w:eastAsia="標楷體" w:hint="eastAsia"/>
                <w:color w:val="00B050"/>
                <w:szCs w:val="24"/>
              </w:rPr>
              <w:t>)</w:t>
            </w:r>
          </w:p>
        </w:tc>
      </w:tr>
      <w:tr w:rsidR="00F37CDC" w:rsidRPr="000C0F64" w:rsidTr="00151ECF">
        <w:trPr>
          <w:cantSplit/>
          <w:trHeight w:val="460"/>
        </w:trPr>
        <w:tc>
          <w:tcPr>
            <w:tcW w:w="222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政府採購網新增日期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37CDC" w:rsidRPr="000C0F64" w:rsidRDefault="00F37CDC" w:rsidP="00F37CDC">
            <w:pPr>
              <w:snapToGrid w:val="0"/>
              <w:rPr>
                <w:rFonts w:ascii="標楷體" w:eastAsia="標楷體"/>
                <w:szCs w:val="24"/>
              </w:rPr>
            </w:pPr>
            <w:r w:rsidRPr="00F37CDC">
              <w:rPr>
                <w:rFonts w:ascii="標楷體" w:eastAsia="標楷體" w:hint="eastAsia"/>
                <w:color w:val="FF0000"/>
                <w:szCs w:val="24"/>
              </w:rPr>
              <w:t>000</w:t>
            </w:r>
            <w:r>
              <w:rPr>
                <w:rFonts w:ascii="標楷體" w:eastAsia="標楷體" w:hint="eastAsia"/>
                <w:szCs w:val="24"/>
              </w:rPr>
              <w:t>年</w:t>
            </w:r>
            <w:r w:rsidRPr="00F37CDC">
              <w:rPr>
                <w:rFonts w:ascii="標楷體" w:eastAsia="標楷體" w:hint="eastAsia"/>
                <w:color w:val="FF0000"/>
                <w:szCs w:val="24"/>
              </w:rPr>
              <w:t>00</w:t>
            </w:r>
            <w:r>
              <w:rPr>
                <w:rFonts w:ascii="標楷體" w:eastAsia="標楷體" w:hint="eastAsia"/>
                <w:szCs w:val="24"/>
              </w:rPr>
              <w:t>月</w:t>
            </w:r>
            <w:r w:rsidRPr="00F37CDC">
              <w:rPr>
                <w:rFonts w:ascii="標楷體" w:eastAsia="標楷體" w:hint="eastAsia"/>
                <w:color w:val="FF0000"/>
                <w:szCs w:val="24"/>
              </w:rPr>
              <w:t>00</w:t>
            </w:r>
            <w:r>
              <w:rPr>
                <w:rFonts w:ascii="標楷體" w:eastAsia="標楷體" w:hint="eastAsia"/>
                <w:szCs w:val="24"/>
              </w:rPr>
              <w:t>日</w:t>
            </w:r>
          </w:p>
        </w:tc>
        <w:tc>
          <w:tcPr>
            <w:tcW w:w="297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是否刊登政府採購公報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F37CDC" w:rsidRPr="000C0F64" w:rsidRDefault="00F37CDC" w:rsidP="00F37CDC">
            <w:pPr>
              <w:snapToGrid w:val="0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color w:val="FF0000"/>
                <w:szCs w:val="24"/>
              </w:rPr>
              <w:t>否</w:t>
            </w:r>
            <w:r w:rsidRPr="00F37CDC">
              <w:rPr>
                <w:rFonts w:ascii="標楷體" w:eastAsia="標楷體" w:hint="eastAsia"/>
                <w:color w:val="00B050"/>
                <w:szCs w:val="24"/>
              </w:rPr>
              <w:t>(</w:t>
            </w:r>
            <w:r>
              <w:rPr>
                <w:rFonts w:ascii="標楷體" w:eastAsia="標楷體" w:hint="eastAsia"/>
                <w:color w:val="00B050"/>
                <w:szCs w:val="24"/>
              </w:rPr>
              <w:t>非政府採購</w:t>
            </w:r>
            <w:r w:rsidRPr="00F37CDC">
              <w:rPr>
                <w:rFonts w:ascii="標楷體" w:eastAsia="標楷體" w:hint="eastAsia"/>
                <w:color w:val="00B050"/>
                <w:szCs w:val="24"/>
              </w:rPr>
              <w:t>)</w:t>
            </w:r>
          </w:p>
        </w:tc>
      </w:tr>
      <w:tr w:rsidR="00F37CDC" w:rsidRPr="000C0F64" w:rsidTr="00151ECF">
        <w:tc>
          <w:tcPr>
            <w:tcW w:w="3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編號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投標廠商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幣別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標價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優先減價後之標價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Cs w:val="24"/>
              </w:rPr>
            </w:pPr>
            <w:proofErr w:type="gramStart"/>
            <w:r w:rsidRPr="000C0F64">
              <w:rPr>
                <w:rFonts w:ascii="標楷體" w:eastAsia="標楷體" w:hint="eastAsia"/>
                <w:szCs w:val="24"/>
              </w:rPr>
              <w:t>第1次比減價格</w:t>
            </w:r>
            <w:proofErr w:type="gramEnd"/>
            <w:r w:rsidRPr="000C0F64">
              <w:rPr>
                <w:rFonts w:ascii="標楷體" w:eastAsia="標楷體" w:hint="eastAsia"/>
                <w:szCs w:val="24"/>
              </w:rPr>
              <w:t>後之標價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Cs w:val="24"/>
              </w:rPr>
            </w:pPr>
            <w:proofErr w:type="gramStart"/>
            <w:r w:rsidRPr="000C0F64">
              <w:rPr>
                <w:rFonts w:ascii="標楷體" w:eastAsia="標楷體" w:hint="eastAsia"/>
                <w:szCs w:val="24"/>
              </w:rPr>
              <w:t>第2次比減價格</w:t>
            </w:r>
            <w:proofErr w:type="gramEnd"/>
            <w:r w:rsidRPr="000C0F64">
              <w:rPr>
                <w:rFonts w:ascii="標楷體" w:eastAsia="標楷體" w:hint="eastAsia"/>
                <w:szCs w:val="24"/>
              </w:rPr>
              <w:t>後之標價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Cs w:val="24"/>
              </w:rPr>
            </w:pPr>
            <w:proofErr w:type="gramStart"/>
            <w:r w:rsidRPr="000C0F64">
              <w:rPr>
                <w:rFonts w:ascii="標楷體" w:eastAsia="標楷體" w:hint="eastAsia"/>
                <w:szCs w:val="24"/>
              </w:rPr>
              <w:t>第3次比減價格</w:t>
            </w:r>
            <w:proofErr w:type="gramEnd"/>
            <w:r w:rsidRPr="000C0F64">
              <w:rPr>
                <w:rFonts w:ascii="標楷體" w:eastAsia="標楷體" w:hint="eastAsia"/>
                <w:szCs w:val="24"/>
              </w:rPr>
              <w:t>後之標價</w:t>
            </w:r>
          </w:p>
        </w:tc>
      </w:tr>
      <w:tr w:rsidR="00F37CDC" w:rsidRPr="000C0F64" w:rsidTr="00151ECF">
        <w:trPr>
          <w:trHeight w:val="475"/>
        </w:trPr>
        <w:tc>
          <w:tcPr>
            <w:tcW w:w="377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37CDC" w:rsidRPr="00DE2960" w:rsidRDefault="00F37CDC" w:rsidP="008734E2">
            <w:pPr>
              <w:snapToGrid w:val="0"/>
              <w:rPr>
                <w:rFonts w:ascii="標楷體" w:eastAsia="標楷體"/>
                <w:color w:val="FF0000"/>
                <w:sz w:val="22"/>
                <w:szCs w:val="24"/>
              </w:rPr>
            </w:pPr>
            <w:r w:rsidRPr="00DE2960">
              <w:rPr>
                <w:rFonts w:ascii="標楷體" w:eastAsia="標楷體" w:hint="eastAsia"/>
                <w:color w:val="FF0000"/>
                <w:sz w:val="22"/>
                <w:szCs w:val="24"/>
              </w:rPr>
              <w:t>統編</w:t>
            </w:r>
          </w:p>
          <w:p w:rsidR="00F37CDC" w:rsidRPr="00DE2960" w:rsidRDefault="00F37CDC" w:rsidP="008734E2">
            <w:pPr>
              <w:snapToGrid w:val="0"/>
              <w:rPr>
                <w:rFonts w:ascii="標楷體" w:eastAsia="標楷體"/>
                <w:color w:val="FF0000"/>
                <w:sz w:val="22"/>
                <w:szCs w:val="24"/>
              </w:rPr>
            </w:pPr>
            <w:r w:rsidRPr="00DE2960">
              <w:rPr>
                <w:rFonts w:ascii="標楷體" w:eastAsia="標楷體" w:hint="eastAsia"/>
                <w:color w:val="FF0000"/>
                <w:sz w:val="22"/>
                <w:szCs w:val="24"/>
              </w:rPr>
              <w:t>廠商1全名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</w:tr>
      <w:tr w:rsidR="00F37CDC" w:rsidRPr="000C0F64" w:rsidTr="00151ECF">
        <w:trPr>
          <w:trHeight w:val="530"/>
        </w:trPr>
        <w:tc>
          <w:tcPr>
            <w:tcW w:w="377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37CDC" w:rsidRPr="00DE2960" w:rsidRDefault="00F37CDC" w:rsidP="00F37CDC">
            <w:pPr>
              <w:snapToGrid w:val="0"/>
              <w:rPr>
                <w:rFonts w:ascii="標楷體" w:eastAsia="標楷體"/>
                <w:color w:val="FF0000"/>
                <w:sz w:val="22"/>
                <w:szCs w:val="24"/>
              </w:rPr>
            </w:pPr>
            <w:r w:rsidRPr="00DE2960">
              <w:rPr>
                <w:rFonts w:ascii="標楷體" w:eastAsia="標楷體" w:hint="eastAsia"/>
                <w:color w:val="FF0000"/>
                <w:sz w:val="22"/>
                <w:szCs w:val="24"/>
              </w:rPr>
              <w:t>統編</w:t>
            </w:r>
          </w:p>
          <w:p w:rsidR="00F37CDC" w:rsidRPr="00DE2960" w:rsidRDefault="00F37CDC" w:rsidP="00F37CDC">
            <w:pPr>
              <w:snapToGrid w:val="0"/>
              <w:rPr>
                <w:rFonts w:ascii="標楷體" w:eastAsia="標楷體"/>
                <w:color w:val="FF0000"/>
                <w:sz w:val="22"/>
                <w:szCs w:val="24"/>
              </w:rPr>
            </w:pPr>
            <w:r w:rsidRPr="00DE2960">
              <w:rPr>
                <w:rFonts w:ascii="標楷體" w:eastAsia="標楷體" w:hint="eastAsia"/>
                <w:color w:val="FF0000"/>
                <w:sz w:val="22"/>
                <w:szCs w:val="24"/>
              </w:rPr>
              <w:t>廠商2全名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</w:tr>
      <w:tr w:rsidR="00F37CDC" w:rsidRPr="000C0F64" w:rsidTr="00151ECF">
        <w:trPr>
          <w:trHeight w:val="516"/>
        </w:trPr>
        <w:tc>
          <w:tcPr>
            <w:tcW w:w="37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37CDC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37CDC" w:rsidRPr="00DE2960" w:rsidRDefault="00F37CDC" w:rsidP="00F37CDC">
            <w:pPr>
              <w:snapToGrid w:val="0"/>
              <w:rPr>
                <w:rFonts w:ascii="標楷體" w:eastAsia="標楷體"/>
                <w:color w:val="FF0000"/>
                <w:sz w:val="22"/>
                <w:szCs w:val="24"/>
              </w:rPr>
            </w:pPr>
            <w:r w:rsidRPr="00DE2960">
              <w:rPr>
                <w:rFonts w:ascii="標楷體" w:eastAsia="標楷體" w:hint="eastAsia"/>
                <w:color w:val="FF0000"/>
                <w:sz w:val="22"/>
                <w:szCs w:val="24"/>
              </w:rPr>
              <w:t>統編</w:t>
            </w:r>
          </w:p>
          <w:p w:rsidR="00F37CDC" w:rsidRPr="00DE2960" w:rsidRDefault="00F37CDC" w:rsidP="00F37CDC">
            <w:pPr>
              <w:snapToGrid w:val="0"/>
              <w:rPr>
                <w:rFonts w:ascii="標楷體" w:eastAsia="標楷體"/>
                <w:color w:val="FF0000"/>
                <w:szCs w:val="24"/>
              </w:rPr>
            </w:pPr>
            <w:r w:rsidRPr="00DE2960">
              <w:rPr>
                <w:rFonts w:ascii="標楷體" w:eastAsia="標楷體" w:hint="eastAsia"/>
                <w:color w:val="FF0000"/>
                <w:sz w:val="22"/>
                <w:szCs w:val="24"/>
              </w:rPr>
              <w:t>廠商3全名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37CDC" w:rsidRPr="00AA54A5" w:rsidRDefault="00F37CDC" w:rsidP="008734E2">
            <w:pPr>
              <w:snapToGrid w:val="0"/>
              <w:rPr>
                <w:rFonts w:ascii="標楷體" w:eastAsia="標楷體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</w:tr>
      <w:tr w:rsidR="00F37CDC" w:rsidRPr="000C0F64" w:rsidTr="00151ECF">
        <w:trPr>
          <w:cantSplit/>
          <w:trHeight w:val="2461"/>
        </w:trPr>
        <w:tc>
          <w:tcPr>
            <w:tcW w:w="222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233" w:rsidRDefault="00100233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審標、</w:t>
            </w:r>
            <w:r w:rsidR="00F37CDC" w:rsidRPr="000C0F64">
              <w:rPr>
                <w:rFonts w:ascii="標楷體" w:eastAsia="標楷體" w:hint="eastAsia"/>
                <w:szCs w:val="24"/>
              </w:rPr>
              <w:t>議價、</w:t>
            </w:r>
          </w:p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決標結果</w:t>
            </w:r>
          </w:p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/流標原因</w:t>
            </w:r>
          </w:p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/廢標原因</w:t>
            </w:r>
          </w:p>
        </w:tc>
        <w:tc>
          <w:tcPr>
            <w:tcW w:w="850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37CDC" w:rsidRPr="00A54924" w:rsidRDefault="00F37CDC" w:rsidP="00A54924">
            <w:pPr>
              <w:pStyle w:val="a3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/>
                <w:sz w:val="22"/>
                <w:szCs w:val="22"/>
              </w:rPr>
            </w:pPr>
            <w:r w:rsidRPr="00A54924">
              <w:rPr>
                <w:rFonts w:ascii="標楷體" w:eastAsia="標楷體" w:hint="eastAsia"/>
                <w:sz w:val="22"/>
                <w:szCs w:val="22"/>
              </w:rPr>
              <w:t>本案投標廠商計</w:t>
            </w:r>
            <w:r w:rsidRPr="00A54924">
              <w:rPr>
                <w:rFonts w:ascii="標楷體" w:eastAsia="標楷體" w:hint="eastAsia"/>
                <w:color w:val="FF0000"/>
                <w:sz w:val="22"/>
                <w:szCs w:val="22"/>
                <w:u w:val="single"/>
              </w:rPr>
              <w:t>3</w:t>
            </w:r>
            <w:r w:rsidRPr="00A54924">
              <w:rPr>
                <w:rFonts w:ascii="標楷體" w:eastAsia="標楷體" w:hint="eastAsia"/>
                <w:sz w:val="22"/>
                <w:szCs w:val="22"/>
              </w:rPr>
              <w:t>家，</w:t>
            </w:r>
            <w:r w:rsidR="0067716F" w:rsidRPr="00A54924">
              <w:rPr>
                <w:rFonts w:ascii="標楷體" w:eastAsia="標楷體" w:hint="eastAsia"/>
                <w:color w:val="FF0000"/>
                <w:sz w:val="22"/>
                <w:szCs w:val="22"/>
              </w:rPr>
              <w:t>企劃書、</w:t>
            </w:r>
            <w:r w:rsidR="0067716F" w:rsidRPr="00A54924">
              <w:rPr>
                <w:rFonts w:ascii="標楷體" w:eastAsia="標楷體" w:hAnsi="標楷體" w:hint="eastAsia"/>
                <w:bCs/>
                <w:color w:val="FF0000"/>
              </w:rPr>
              <w:t>投標廠商基本與資格及文件</w:t>
            </w:r>
            <w:r w:rsidRPr="00A54924">
              <w:rPr>
                <w:rFonts w:ascii="標楷體" w:eastAsia="標楷體" w:hint="eastAsia"/>
                <w:color w:val="FF0000"/>
                <w:sz w:val="22"/>
                <w:szCs w:val="22"/>
              </w:rPr>
              <w:t>審標</w:t>
            </w:r>
            <w:r w:rsidRPr="00A54924">
              <w:rPr>
                <w:rFonts w:ascii="標楷體" w:eastAsia="標楷體" w:hint="eastAsia"/>
                <w:sz w:val="22"/>
                <w:szCs w:val="22"/>
              </w:rPr>
              <w:t>結果</w:t>
            </w:r>
            <w:r w:rsidRPr="00A54924">
              <w:rPr>
                <w:rFonts w:ascii="標楷體" w:eastAsia="標楷體" w:hint="eastAsia"/>
                <w:color w:val="FF0000"/>
                <w:sz w:val="22"/>
                <w:szCs w:val="22"/>
                <w:u w:val="single"/>
              </w:rPr>
              <w:t>3</w:t>
            </w:r>
            <w:r w:rsidRPr="00A54924">
              <w:rPr>
                <w:rFonts w:ascii="標楷體" w:eastAsia="標楷體" w:hint="eastAsia"/>
                <w:sz w:val="22"/>
                <w:szCs w:val="22"/>
              </w:rPr>
              <w:t>家符合招標文件規定，其餘</w:t>
            </w:r>
            <w:r w:rsidRPr="00A54924">
              <w:rPr>
                <w:rFonts w:ascii="標楷體" w:eastAsia="標楷體" w:hint="eastAsia"/>
                <w:color w:val="FF0000"/>
                <w:sz w:val="22"/>
                <w:szCs w:val="22"/>
                <w:u w:val="single"/>
              </w:rPr>
              <w:t>0</w:t>
            </w:r>
            <w:r w:rsidRPr="00A54924">
              <w:rPr>
                <w:rFonts w:ascii="標楷體" w:eastAsia="標楷體" w:hint="eastAsia"/>
                <w:sz w:val="22"/>
                <w:szCs w:val="22"/>
              </w:rPr>
              <w:t>家不合格。</w:t>
            </w:r>
          </w:p>
          <w:p w:rsidR="00A54924" w:rsidRPr="00A54924" w:rsidRDefault="00A54924" w:rsidP="00A54924">
            <w:pPr>
              <w:pStyle w:val="a3"/>
              <w:snapToGrid w:val="0"/>
              <w:ind w:leftChars="0" w:left="360"/>
              <w:rPr>
                <w:rFonts w:ascii="標楷體" w:eastAsia="標楷體"/>
                <w:sz w:val="22"/>
                <w:szCs w:val="22"/>
              </w:rPr>
            </w:pPr>
          </w:p>
          <w:p w:rsidR="00F37CDC" w:rsidRPr="000C0F64" w:rsidRDefault="00F37CDC" w:rsidP="008734E2">
            <w:pPr>
              <w:snapToGrid w:val="0"/>
              <w:ind w:left="397" w:hanging="397"/>
              <w:rPr>
                <w:rFonts w:ascii="標楷體" w:eastAsia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二、</w:t>
            </w:r>
            <w:r w:rsidR="00DD3B67" w:rsidRPr="00A54924">
              <w:rPr>
                <w:rFonts w:ascii="標楷體" w:eastAsia="標楷體" w:hint="eastAsia"/>
                <w:sz w:val="22"/>
                <w:szCs w:val="22"/>
              </w:rPr>
              <w:t>符合招標文件規定</w:t>
            </w:r>
            <w:r w:rsidR="00DD3B67">
              <w:rPr>
                <w:rFonts w:ascii="標楷體" w:eastAsia="標楷體" w:hint="eastAsia"/>
                <w:sz w:val="22"/>
                <w:szCs w:val="22"/>
              </w:rPr>
              <w:t>中，</w:t>
            </w:r>
            <w:r w:rsidRPr="000C0F64">
              <w:rPr>
                <w:rFonts w:ascii="標楷體" w:eastAsia="標楷體" w:hint="eastAsia"/>
                <w:sz w:val="22"/>
                <w:szCs w:val="22"/>
                <w:u w:val="single"/>
              </w:rPr>
              <w:t xml:space="preserve"> </w:t>
            </w:r>
            <w:r w:rsidR="00DE2960">
              <w:rPr>
                <w:rFonts w:ascii="標楷體" w:eastAsia="標楷體" w:hint="eastAsia"/>
                <w:color w:val="FF0000"/>
                <w:sz w:val="22"/>
                <w:szCs w:val="22"/>
                <w:u w:val="single"/>
              </w:rPr>
              <w:t>00000000000</w:t>
            </w:r>
            <w:r w:rsidRPr="000C0F64">
              <w:rPr>
                <w:rFonts w:ascii="標楷體" w:eastAsia="標楷體" w:hint="eastAsia"/>
                <w:sz w:val="22"/>
                <w:szCs w:val="22"/>
                <w:u w:val="single"/>
              </w:rPr>
              <w:t xml:space="preserve"> 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公司報價（減價後）</w:t>
            </w:r>
            <w:r w:rsidR="00DE2960">
              <w:rPr>
                <w:rFonts w:ascii="標楷體" w:eastAsia="標楷體" w:hint="eastAsia"/>
                <w:sz w:val="22"/>
                <w:szCs w:val="22"/>
              </w:rPr>
              <w:t>，</w:t>
            </w:r>
            <w:r w:rsidR="00DE2960" w:rsidRPr="00DE2960">
              <w:rPr>
                <w:rFonts w:ascii="標楷體" w:eastAsia="標楷體" w:hint="eastAsia"/>
                <w:color w:val="FF0000"/>
                <w:sz w:val="22"/>
                <w:szCs w:val="22"/>
              </w:rPr>
              <w:t>每人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新台幣（下同）</w:t>
            </w:r>
            <w:r w:rsidRPr="000C0F64">
              <w:rPr>
                <w:rFonts w:ascii="標楷體" w:eastAsia="標楷體" w:hint="eastAsia"/>
                <w:sz w:val="22"/>
                <w:szCs w:val="22"/>
                <w:u w:val="single"/>
              </w:rPr>
              <w:t xml:space="preserve"> </w:t>
            </w:r>
            <w:r w:rsidR="00DE2960">
              <w:rPr>
                <w:rFonts w:ascii="標楷體" w:eastAsia="標楷體" w:hint="eastAsia"/>
                <w:color w:val="FF0000"/>
                <w:sz w:val="22"/>
                <w:szCs w:val="22"/>
                <w:u w:val="single"/>
              </w:rPr>
              <w:t>000000000</w:t>
            </w:r>
            <w:r w:rsidRPr="000C0F64">
              <w:rPr>
                <w:rFonts w:ascii="標楷體" w:eastAsia="標楷體" w:hint="eastAsia"/>
                <w:sz w:val="22"/>
                <w:szCs w:val="22"/>
                <w:u w:val="single"/>
              </w:rPr>
              <w:t xml:space="preserve"> 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元整最低，且在</w:t>
            </w:r>
            <w:r w:rsidR="00DE2960" w:rsidRPr="00DE2960">
              <w:rPr>
                <w:rFonts w:ascii="標楷體" w:eastAsia="標楷體" w:hint="eastAsia"/>
                <w:color w:val="FF0000"/>
                <w:sz w:val="22"/>
                <w:szCs w:val="22"/>
              </w:rPr>
              <w:t>每人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r w:rsidRPr="000C0F64">
              <w:rPr>
                <w:rFonts w:ascii="標楷體" w:eastAsia="標楷體" w:hint="eastAsia"/>
                <w:sz w:val="22"/>
                <w:szCs w:val="22"/>
                <w:u w:val="single"/>
              </w:rPr>
              <w:t xml:space="preserve"> </w:t>
            </w:r>
            <w:r w:rsidR="00DE2960" w:rsidRPr="00DE2960">
              <w:rPr>
                <w:rFonts w:ascii="標楷體" w:eastAsia="標楷體" w:hint="eastAsia"/>
                <w:color w:val="FF0000"/>
                <w:sz w:val="22"/>
                <w:szCs w:val="22"/>
                <w:u w:val="single"/>
              </w:rPr>
              <w:t>00000000000</w:t>
            </w:r>
            <w:r w:rsidRPr="000C0F64">
              <w:rPr>
                <w:rFonts w:ascii="標楷體" w:eastAsia="標楷體" w:hint="eastAsia"/>
                <w:sz w:val="22"/>
                <w:szCs w:val="22"/>
                <w:u w:val="single"/>
              </w:rPr>
              <w:t xml:space="preserve"> 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元整以內。</w:t>
            </w:r>
          </w:p>
          <w:p w:rsidR="00F37CDC" w:rsidRPr="000C0F64" w:rsidRDefault="00F37CDC" w:rsidP="008734E2">
            <w:pPr>
              <w:snapToGrid w:val="0"/>
              <w:rPr>
                <w:rFonts w:ascii="標楷體" w:eastAsia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三、□投標廠商未達3家，經主持人當場宣布流標。</w:t>
            </w:r>
          </w:p>
          <w:p w:rsidR="00F37CDC" w:rsidRPr="000C0F64" w:rsidRDefault="00F37CDC" w:rsidP="008734E2">
            <w:pPr>
              <w:snapToGrid w:val="0"/>
              <w:rPr>
                <w:rFonts w:ascii="標楷體" w:eastAsia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四、□開標後經審標結果，無得為決標對象之廠商，經主持人當場宣布廢標。</w:t>
            </w:r>
          </w:p>
          <w:p w:rsidR="00F37CDC" w:rsidRPr="000C0F64" w:rsidRDefault="00F37CDC" w:rsidP="008734E2">
            <w:pPr>
              <w:snapToGrid w:val="0"/>
              <w:ind w:left="225" w:hanging="227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五、其他：</w:t>
            </w:r>
          </w:p>
        </w:tc>
      </w:tr>
      <w:tr w:rsidR="00F37CDC" w:rsidRPr="000C0F64" w:rsidTr="00151ECF">
        <w:trPr>
          <w:cantSplit/>
          <w:trHeight w:val="422"/>
        </w:trPr>
        <w:tc>
          <w:tcPr>
            <w:tcW w:w="2220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決標原則、得標廠商及決標金額</w:t>
            </w:r>
          </w:p>
        </w:tc>
        <w:tc>
          <w:tcPr>
            <w:tcW w:w="5248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決標原則：</w:t>
            </w:r>
            <w:r w:rsidR="00DE2960">
              <w:rPr>
                <w:rFonts w:ascii="標楷體" w:eastAsia="標楷體" w:hint="eastAsia"/>
                <w:sz w:val="22"/>
                <w:szCs w:val="22"/>
              </w:rPr>
              <w:t>參酌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政府採購法第52條第</w:t>
            </w:r>
            <w:r w:rsidRPr="000C0F64">
              <w:rPr>
                <w:rFonts w:ascii="標楷體" w:eastAsia="標楷體" w:hint="eastAsia"/>
                <w:sz w:val="22"/>
                <w:szCs w:val="22"/>
                <w:u w:val="single"/>
              </w:rPr>
              <w:t xml:space="preserve"> 1 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項第</w:t>
            </w:r>
            <w:r w:rsidRPr="00DE2960">
              <w:rPr>
                <w:rFonts w:ascii="標楷體" w:eastAsia="標楷體" w:hint="eastAsia"/>
                <w:color w:val="FF0000"/>
                <w:sz w:val="22"/>
                <w:szCs w:val="22"/>
                <w:u w:val="single"/>
              </w:rPr>
              <w:t xml:space="preserve"> </w:t>
            </w:r>
            <w:r w:rsidR="00DE2960" w:rsidRPr="00DE2960">
              <w:rPr>
                <w:rFonts w:ascii="標楷體" w:eastAsia="標楷體" w:hint="eastAsia"/>
                <w:color w:val="FF0000"/>
                <w:sz w:val="22"/>
                <w:szCs w:val="22"/>
                <w:u w:val="single"/>
              </w:rPr>
              <w:t>2</w:t>
            </w:r>
            <w:r w:rsidRPr="00DE2960">
              <w:rPr>
                <w:rFonts w:ascii="標楷體" w:eastAsia="標楷體" w:hint="eastAsia"/>
                <w:color w:val="FF0000"/>
                <w:sz w:val="22"/>
                <w:szCs w:val="22"/>
                <w:u w:val="single"/>
              </w:rPr>
              <w:t xml:space="preserve"> 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款。</w:t>
            </w:r>
          </w:p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得標廠商：</w:t>
            </w:r>
          </w:p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決標金額：（中文大寫）</w:t>
            </w:r>
          </w:p>
          <w:p w:rsidR="00151ECF" w:rsidRDefault="00151ECF" w:rsidP="008734E2">
            <w:pPr>
              <w:snapToGrid w:val="0"/>
              <w:jc w:val="both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 xml:space="preserve">    仟   百   拾   萬   仟   百   拾   元</w:t>
            </w:r>
          </w:p>
          <w:p w:rsidR="00151ECF" w:rsidRDefault="00151ECF" w:rsidP="008734E2">
            <w:pPr>
              <w:snapToGrid w:val="0"/>
              <w:jc w:val="both"/>
              <w:rPr>
                <w:rFonts w:ascii="標楷體" w:eastAsia="標楷體"/>
                <w:sz w:val="22"/>
                <w:szCs w:val="22"/>
              </w:rPr>
            </w:pPr>
          </w:p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其他：</w:t>
            </w:r>
          </w:p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3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得標廠商代表簽名(或蓋章)</w:t>
            </w:r>
          </w:p>
        </w:tc>
      </w:tr>
      <w:tr w:rsidR="00F37CDC" w:rsidRPr="000C0F64" w:rsidTr="00151ECF">
        <w:trPr>
          <w:cantSplit/>
          <w:trHeight w:val="888"/>
        </w:trPr>
        <w:tc>
          <w:tcPr>
            <w:tcW w:w="2220" w:type="dxa"/>
            <w:gridSpan w:val="2"/>
            <w:vMerge/>
            <w:tcBorders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5248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3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37CDC" w:rsidRPr="000C0F64" w:rsidRDefault="00F37CDC" w:rsidP="008734E2">
            <w:pPr>
              <w:snapToGrid w:val="0"/>
              <w:ind w:left="57" w:right="57"/>
              <w:jc w:val="both"/>
              <w:rPr>
                <w:rFonts w:ascii="標楷體" w:eastAsia="標楷體"/>
                <w:szCs w:val="24"/>
              </w:rPr>
            </w:pPr>
          </w:p>
          <w:p w:rsidR="00F37CDC" w:rsidRPr="000C0F64" w:rsidRDefault="00F37CDC" w:rsidP="008734E2">
            <w:pPr>
              <w:snapToGrid w:val="0"/>
              <w:ind w:right="-113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（不通知投標廠商到場者，免簽名或蓋章）</w:t>
            </w:r>
          </w:p>
        </w:tc>
      </w:tr>
      <w:tr w:rsidR="00F37CDC" w:rsidRPr="000C0F64" w:rsidTr="00151ECF">
        <w:trPr>
          <w:cantSplit/>
          <w:trHeight w:val="1543"/>
        </w:trPr>
        <w:tc>
          <w:tcPr>
            <w:tcW w:w="222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決標過程</w:t>
            </w:r>
          </w:p>
        </w:tc>
        <w:tc>
          <w:tcPr>
            <w:tcW w:w="850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□最低標進入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，</w:t>
            </w:r>
            <w:proofErr w:type="gramStart"/>
            <w:r w:rsidRPr="000C0F64">
              <w:rPr>
                <w:rFonts w:ascii="標楷體" w:eastAsia="標楷體" w:hint="eastAsia"/>
                <w:sz w:val="22"/>
                <w:szCs w:val="22"/>
              </w:rPr>
              <w:t>逕予決</w:t>
            </w:r>
            <w:proofErr w:type="gramEnd"/>
            <w:r w:rsidRPr="000C0F64">
              <w:rPr>
                <w:rFonts w:ascii="標楷體" w:eastAsia="標楷體" w:hint="eastAsia"/>
                <w:sz w:val="22"/>
                <w:szCs w:val="22"/>
              </w:rPr>
              <w:t>標。</w:t>
            </w:r>
          </w:p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□最低標未進入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，優減後進入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bookmarkStart w:id="0" w:name="_GoBack"/>
            <w:bookmarkEnd w:id="0"/>
            <w:r w:rsidRPr="000C0F64">
              <w:rPr>
                <w:rFonts w:ascii="標楷體" w:eastAsia="標楷體" w:hint="eastAsia"/>
                <w:sz w:val="22"/>
                <w:szCs w:val="22"/>
              </w:rPr>
              <w:t>，決標。</w:t>
            </w:r>
          </w:p>
          <w:p w:rsidR="00F37CDC" w:rsidRPr="000C0F64" w:rsidRDefault="00F37CDC" w:rsidP="008734E2">
            <w:pPr>
              <w:snapToGrid w:val="0"/>
              <w:ind w:left="110" w:hangingChars="50" w:hanging="11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□最低標未進入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，減價後進入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，決標。</w:t>
            </w:r>
            <w:r w:rsidRPr="000C0F64">
              <w:rPr>
                <w:rFonts w:ascii="標楷體" w:eastAsia="標楷體"/>
                <w:sz w:val="22"/>
                <w:szCs w:val="22"/>
              </w:rPr>
              <w:br/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（僅一家合格廠商或僅一家合格廠商到場）</w:t>
            </w:r>
          </w:p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□最低標未進入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，</w:t>
            </w:r>
            <w:proofErr w:type="gramStart"/>
            <w:r w:rsidRPr="000C0F64">
              <w:rPr>
                <w:rFonts w:ascii="標楷體" w:eastAsia="標楷體" w:hint="eastAsia"/>
                <w:sz w:val="22"/>
                <w:szCs w:val="22"/>
              </w:rPr>
              <w:t>優減後</w:t>
            </w:r>
            <w:proofErr w:type="gramEnd"/>
            <w:r w:rsidRPr="000C0F64">
              <w:rPr>
                <w:rFonts w:ascii="標楷體" w:eastAsia="標楷體" w:hint="eastAsia"/>
                <w:sz w:val="22"/>
                <w:szCs w:val="22"/>
              </w:rPr>
              <w:t>未進入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，第</w:t>
            </w:r>
            <w:r w:rsidRPr="000C0F64">
              <w:rPr>
                <w:rFonts w:ascii="標楷體" w:eastAsia="標楷體" w:hint="eastAsia"/>
                <w:sz w:val="22"/>
                <w:szCs w:val="22"/>
                <w:u w:val="single"/>
              </w:rPr>
              <w:t xml:space="preserve">    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次比減價決標。</w:t>
            </w:r>
          </w:p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□最低標未進入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，</w:t>
            </w:r>
            <w:proofErr w:type="gramStart"/>
            <w:r w:rsidRPr="000C0F64">
              <w:rPr>
                <w:rFonts w:ascii="標楷體" w:eastAsia="標楷體" w:hint="eastAsia"/>
                <w:sz w:val="22"/>
                <w:szCs w:val="22"/>
              </w:rPr>
              <w:t>優減後</w:t>
            </w:r>
            <w:proofErr w:type="gramEnd"/>
            <w:r w:rsidRPr="000C0F64">
              <w:rPr>
                <w:rFonts w:ascii="標楷體" w:eastAsia="標楷體" w:hint="eastAsia"/>
                <w:sz w:val="22"/>
                <w:szCs w:val="22"/>
              </w:rPr>
              <w:t>未進入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，比減價仍未進入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，廢標。</w:t>
            </w:r>
          </w:p>
          <w:p w:rsidR="00DE2960" w:rsidRPr="000C0F64" w:rsidRDefault="00F37CDC" w:rsidP="008734E2">
            <w:pPr>
              <w:snapToGrid w:val="0"/>
              <w:jc w:val="both"/>
              <w:rPr>
                <w:rFonts w:ascii="標楷體" w:eastAsia="標楷體"/>
                <w:sz w:val="22"/>
                <w:szCs w:val="22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□最低標未進入</w:t>
            </w:r>
            <w:r w:rsidR="00663397">
              <w:rPr>
                <w:rFonts w:ascii="標楷體" w:eastAsia="標楷體" w:hint="eastAsia"/>
                <w:color w:val="FF0000"/>
                <w:sz w:val="22"/>
                <w:szCs w:val="22"/>
              </w:rPr>
              <w:t>底價</w:t>
            </w:r>
            <w:r w:rsidRPr="000C0F64">
              <w:rPr>
                <w:rFonts w:ascii="標楷體" w:eastAsia="標楷體" w:hint="eastAsia"/>
                <w:sz w:val="22"/>
                <w:szCs w:val="22"/>
              </w:rPr>
              <w:t>，無投標廠商</w:t>
            </w:r>
            <w:proofErr w:type="gramStart"/>
            <w:r w:rsidRPr="000C0F64">
              <w:rPr>
                <w:rFonts w:ascii="標楷體" w:eastAsia="標楷體" w:hint="eastAsia"/>
                <w:sz w:val="22"/>
                <w:szCs w:val="22"/>
              </w:rPr>
              <w:t>參與比減</w:t>
            </w:r>
            <w:proofErr w:type="gramEnd"/>
            <w:r w:rsidRPr="000C0F64">
              <w:rPr>
                <w:rFonts w:ascii="標楷體" w:eastAsia="標楷體" w:hint="eastAsia"/>
                <w:sz w:val="22"/>
                <w:szCs w:val="22"/>
              </w:rPr>
              <w:t>，廢標。</w:t>
            </w:r>
          </w:p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 w:val="22"/>
                <w:szCs w:val="22"/>
                <w:u w:val="single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□</w:t>
            </w:r>
            <w:r w:rsidRPr="000C0F64">
              <w:rPr>
                <w:rFonts w:ascii="標楷體" w:eastAsia="標楷體" w:hint="eastAsia"/>
                <w:sz w:val="22"/>
                <w:szCs w:val="22"/>
                <w:u w:val="single"/>
              </w:rPr>
              <w:t xml:space="preserve">                                                                                       </w:t>
            </w:r>
          </w:p>
          <w:p w:rsidR="00F37CDC" w:rsidRPr="000C0F64" w:rsidRDefault="00F37CDC" w:rsidP="008734E2">
            <w:pPr>
              <w:snapToGrid w:val="0"/>
              <w:jc w:val="both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 w:val="22"/>
                <w:szCs w:val="22"/>
              </w:rPr>
              <w:t>（註明減價/比減價格/超底價決標/協商/綜合評選之過程）</w:t>
            </w:r>
          </w:p>
        </w:tc>
      </w:tr>
      <w:tr w:rsidR="00F37CDC" w:rsidRPr="000C0F64" w:rsidTr="00151ECF">
        <w:trPr>
          <w:cantSplit/>
          <w:trHeight w:val="662"/>
        </w:trPr>
        <w:tc>
          <w:tcPr>
            <w:tcW w:w="222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異議或申訴事件</w:t>
            </w:r>
          </w:p>
        </w:tc>
        <w:tc>
          <w:tcPr>
            <w:tcW w:w="850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37CDC" w:rsidRPr="000C0F64" w:rsidRDefault="00F37CDC" w:rsidP="008734E2">
            <w:pPr>
              <w:snapToGrid w:val="0"/>
              <w:jc w:val="right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（註明尚未解決之異議或申訴事件之處理情形）</w:t>
            </w:r>
          </w:p>
        </w:tc>
      </w:tr>
      <w:tr w:rsidR="00F37CDC" w:rsidRPr="000C0F64" w:rsidTr="00151ECF">
        <w:trPr>
          <w:cantSplit/>
          <w:trHeight w:val="720"/>
        </w:trPr>
        <w:tc>
          <w:tcPr>
            <w:tcW w:w="222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備註</w:t>
            </w:r>
          </w:p>
        </w:tc>
        <w:tc>
          <w:tcPr>
            <w:tcW w:w="850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37CDC" w:rsidRPr="000C0F64" w:rsidRDefault="00F37CDC" w:rsidP="008734E2">
            <w:pPr>
              <w:snapToGrid w:val="0"/>
              <w:rPr>
                <w:rFonts w:ascii="標楷體" w:eastAsia="標楷體"/>
                <w:szCs w:val="24"/>
              </w:rPr>
            </w:pPr>
          </w:p>
        </w:tc>
      </w:tr>
      <w:tr w:rsidR="00F37CDC" w:rsidRPr="000C0F64" w:rsidTr="00151ECF">
        <w:trPr>
          <w:cantSplit/>
          <w:trHeight w:val="682"/>
        </w:trPr>
        <w:tc>
          <w:tcPr>
            <w:tcW w:w="222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記錄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37CDC" w:rsidRPr="000C0F64" w:rsidRDefault="00F37CDC" w:rsidP="008734E2">
            <w:pPr>
              <w:snapToGrid w:val="0"/>
              <w:jc w:val="right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（簽章）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CDC" w:rsidRPr="000C0F64" w:rsidRDefault="00100233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審標</w:t>
            </w:r>
            <w:r w:rsidR="00F37CDC" w:rsidRPr="000C0F64">
              <w:rPr>
                <w:rFonts w:ascii="標楷體" w:eastAsia="標楷體" w:hint="eastAsia"/>
                <w:szCs w:val="24"/>
              </w:rPr>
              <w:t>人員</w:t>
            </w:r>
          </w:p>
        </w:tc>
        <w:tc>
          <w:tcPr>
            <w:tcW w:w="32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F37CDC" w:rsidRPr="000C0F64" w:rsidRDefault="00F37CDC" w:rsidP="008734E2">
            <w:pPr>
              <w:snapToGrid w:val="0"/>
              <w:jc w:val="right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（簽章）</w:t>
            </w:r>
          </w:p>
        </w:tc>
      </w:tr>
      <w:tr w:rsidR="00F37CDC" w:rsidRPr="000C0F64" w:rsidTr="00151ECF">
        <w:trPr>
          <w:cantSplit/>
          <w:trHeight w:val="689"/>
        </w:trPr>
        <w:tc>
          <w:tcPr>
            <w:tcW w:w="222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主持人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F37CDC" w:rsidRPr="000C0F64" w:rsidRDefault="00F37CDC" w:rsidP="008734E2">
            <w:pPr>
              <w:snapToGrid w:val="0"/>
              <w:jc w:val="right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（簽章）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37CDC" w:rsidRPr="000C0F64" w:rsidRDefault="00F37CDC" w:rsidP="008734E2">
            <w:pPr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監辦人員</w:t>
            </w:r>
          </w:p>
        </w:tc>
        <w:tc>
          <w:tcPr>
            <w:tcW w:w="325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37CDC" w:rsidRPr="000C0F64" w:rsidRDefault="00F37CDC" w:rsidP="008734E2">
            <w:pPr>
              <w:snapToGrid w:val="0"/>
              <w:jc w:val="right"/>
              <w:rPr>
                <w:rFonts w:ascii="標楷體" w:eastAsia="標楷體"/>
                <w:szCs w:val="24"/>
              </w:rPr>
            </w:pPr>
            <w:r w:rsidRPr="000C0F64">
              <w:rPr>
                <w:rFonts w:ascii="標楷體" w:eastAsia="標楷體" w:hint="eastAsia"/>
                <w:szCs w:val="24"/>
              </w:rPr>
              <w:t>（簽章）</w:t>
            </w:r>
          </w:p>
        </w:tc>
      </w:tr>
    </w:tbl>
    <w:p w:rsidR="00982602" w:rsidRDefault="00982602" w:rsidP="00151ECF"/>
    <w:sectPr w:rsidR="00982602" w:rsidSect="00151ECF">
      <w:pgSz w:w="11906" w:h="16838"/>
      <w:pgMar w:top="709" w:right="566" w:bottom="709" w:left="6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D1086"/>
    <w:multiLevelType w:val="hybridMultilevel"/>
    <w:tmpl w:val="AE7A0248"/>
    <w:lvl w:ilvl="0" w:tplc="6182213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CDC"/>
    <w:rsid w:val="00080AE8"/>
    <w:rsid w:val="00100233"/>
    <w:rsid w:val="00151ECF"/>
    <w:rsid w:val="002D332C"/>
    <w:rsid w:val="00663397"/>
    <w:rsid w:val="0067716F"/>
    <w:rsid w:val="00982602"/>
    <w:rsid w:val="00A54924"/>
    <w:rsid w:val="00C06C6B"/>
    <w:rsid w:val="00DD3B67"/>
    <w:rsid w:val="00DE2960"/>
    <w:rsid w:val="00F3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3F26E3-EF7A-4E11-9BA7-04980E1D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CDC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92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F000000180/周鴻奇</dc:creator>
  <cp:lastModifiedBy>F000000180/周鴻奇</cp:lastModifiedBy>
  <cp:revision>3</cp:revision>
  <dcterms:created xsi:type="dcterms:W3CDTF">2018-03-09T07:56:00Z</dcterms:created>
  <dcterms:modified xsi:type="dcterms:W3CDTF">2019-09-04T03:38:00Z</dcterms:modified>
</cp:coreProperties>
</file>